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CA602" w14:textId="6BE471FE" w:rsidR="005A1D36" w:rsidRDefault="005A1D36" w:rsidP="005A1D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F2B61">
        <w:rPr>
          <w:rFonts w:ascii="Times New Roman" w:hAnsi="Times New Roman" w:cs="Times New Roman"/>
          <w:sz w:val="24"/>
          <w:szCs w:val="24"/>
          <w:lang w:val="en-US"/>
        </w:rPr>
        <w:t>Supplementary information</w:t>
      </w:r>
    </w:p>
    <w:p w14:paraId="0AD16E18" w14:textId="77777777" w:rsidR="005A1D36" w:rsidRDefault="005A1D36" w:rsidP="005A1D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198A5E6" w14:textId="77777777" w:rsidR="005A1D36" w:rsidRPr="000F2B61" w:rsidRDefault="005A1D36" w:rsidP="005A1D3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211343045"/>
      <w:r w:rsidRPr="000F2B61">
        <w:rPr>
          <w:rFonts w:ascii="Times New Roman" w:hAnsi="Times New Roman" w:cs="Times New Roman"/>
          <w:sz w:val="24"/>
          <w:szCs w:val="24"/>
          <w:lang w:val="en-US"/>
        </w:rPr>
        <w:t>Repetitive calls in Southern House Wrens: information encoded in the number and rate of alarm calls</w:t>
      </w:r>
    </w:p>
    <w:bookmarkEnd w:id="0"/>
    <w:p w14:paraId="382158DF" w14:textId="77777777" w:rsidR="005A1D36" w:rsidRPr="000F2B61" w:rsidRDefault="005A1D36" w:rsidP="005A1D3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5B4790" w14:textId="77777777" w:rsidR="005A1D36" w:rsidRDefault="005A1D36" w:rsidP="005A1D3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Lato-Regular" w:hAnsi="Times New Roman" w:cs="Times New Roman"/>
          <w:sz w:val="24"/>
          <w:szCs w:val="24"/>
        </w:rPr>
      </w:pPr>
      <w:r w:rsidRPr="000F2B61">
        <w:rPr>
          <w:rFonts w:ascii="Times New Roman" w:eastAsia="Lato-Regular" w:hAnsi="Times New Roman" w:cs="Times New Roman"/>
          <w:sz w:val="24"/>
          <w:szCs w:val="24"/>
        </w:rPr>
        <w:t>Gustavo J. Fernández</w:t>
      </w:r>
      <w:r w:rsidRPr="000F2B61">
        <w:rPr>
          <w:rFonts w:ascii="Times New Roman" w:eastAsia="Lato-Regular" w:hAnsi="Times New Roman" w:cs="Times New Roman"/>
          <w:sz w:val="24"/>
          <w:szCs w:val="24"/>
          <w:vertAlign w:val="superscript"/>
        </w:rPr>
        <w:t>1*</w:t>
      </w:r>
      <w:r w:rsidRPr="000F2B61">
        <w:rPr>
          <w:rFonts w:ascii="Times New Roman" w:eastAsia="Lato-Regular" w:hAnsi="Times New Roman" w:cs="Times New Roman"/>
          <w:sz w:val="24"/>
          <w:szCs w:val="24"/>
        </w:rPr>
        <w:t xml:space="preserve"> </w:t>
      </w:r>
      <w:r>
        <w:rPr>
          <w:rFonts w:ascii="Times New Roman" w:eastAsia="Lato-Regular" w:hAnsi="Times New Roman" w:cs="Times New Roman"/>
          <w:sz w:val="24"/>
          <w:szCs w:val="24"/>
        </w:rPr>
        <w:t xml:space="preserve">&amp; </w:t>
      </w:r>
      <w:r w:rsidRPr="000F2B61">
        <w:rPr>
          <w:rFonts w:ascii="Times New Roman" w:eastAsia="Lato-Regular" w:hAnsi="Times New Roman" w:cs="Times New Roman"/>
          <w:sz w:val="24"/>
          <w:szCs w:val="24"/>
        </w:rPr>
        <w:t>Mariana E. Carro</w:t>
      </w:r>
      <w:r w:rsidRPr="000F2B61">
        <w:rPr>
          <w:rFonts w:ascii="Times New Roman" w:eastAsia="Lato-Regular" w:hAnsi="Times New Roman" w:cs="Times New Roman"/>
          <w:sz w:val="24"/>
          <w:szCs w:val="24"/>
          <w:vertAlign w:val="superscript"/>
        </w:rPr>
        <w:t>1</w:t>
      </w:r>
    </w:p>
    <w:p w14:paraId="32D55660" w14:textId="77777777" w:rsidR="005A1D36" w:rsidRPr="000F2B61" w:rsidRDefault="005A1D36" w:rsidP="005A1D3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Lato-Regular" w:hAnsi="Times New Roman" w:cs="Times New Roman"/>
          <w:sz w:val="24"/>
          <w:szCs w:val="24"/>
        </w:rPr>
      </w:pPr>
    </w:p>
    <w:p w14:paraId="3D5F6C7A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2B61">
        <w:rPr>
          <w:rFonts w:ascii="Times New Roman" w:eastAsia="Lato-Regular" w:hAnsi="Times New Roman" w:cs="Times New Roman"/>
          <w:sz w:val="24"/>
          <w:szCs w:val="24"/>
          <w:vertAlign w:val="superscript"/>
        </w:rPr>
        <w:t>1</w:t>
      </w:r>
      <w:r w:rsidRPr="000F2B61">
        <w:rPr>
          <w:rFonts w:ascii="Times New Roman" w:hAnsi="Times New Roman" w:cs="Times New Roman"/>
          <w:sz w:val="24"/>
          <w:szCs w:val="24"/>
        </w:rPr>
        <w:t>Grupo de Investigación en Ecofisiología de Fauna Silvestre, INIBIOMA-CONICET, Asentamiento Universitario San Martín de los Andes (AUSMA). Universidad Nacional del Comahue, Pasaje de la Paz 235, (8370) San Martín de los Andes, Neuquén, Argentina</w:t>
      </w:r>
    </w:p>
    <w:p w14:paraId="10D168BA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AB6A55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 w:eastAsia="es-ES"/>
        </w:rPr>
      </w:pPr>
      <w:r w:rsidRPr="005A1D36">
        <w:rPr>
          <w:rFonts w:ascii="Times New Roman" w:hAnsi="Times New Roman"/>
          <w:sz w:val="24"/>
          <w:szCs w:val="24"/>
          <w:vertAlign w:val="superscript"/>
          <w:lang w:val="en-US"/>
        </w:rPr>
        <w:t>*</w:t>
      </w:r>
      <w:r w:rsidRPr="005A1D36">
        <w:rPr>
          <w:rFonts w:ascii="Times New Roman" w:hAnsi="Times New Roman" w:cs="Times New Roman"/>
          <w:sz w:val="24"/>
          <w:szCs w:val="24"/>
          <w:lang w:val="en-US"/>
        </w:rPr>
        <w:t>gjf.sma@gmail.com</w:t>
      </w:r>
      <w:hyperlink r:id="rId4" w:history="1"/>
      <w:hyperlink r:id="rId5" w:history="1"/>
    </w:p>
    <w:p w14:paraId="671B12A6" w14:textId="77777777" w:rsidR="005A1D36" w:rsidRPr="000F2B61" w:rsidRDefault="005A1D36" w:rsidP="005A1D36">
      <w:pPr>
        <w:shd w:val="clear" w:color="auto" w:fill="FFFFFF"/>
        <w:spacing w:after="0" w:line="480" w:lineRule="auto"/>
        <w:jc w:val="both"/>
        <w:textAlignment w:val="baseline"/>
        <w:rPr>
          <w:rFonts w:ascii="Times New Roman" w:eastAsia="Lato-Bold" w:hAnsi="Times New Roman" w:cs="Times New Roman"/>
          <w:color w:val="000000"/>
          <w:sz w:val="24"/>
          <w:szCs w:val="24"/>
          <w:lang w:val="en-US"/>
        </w:rPr>
      </w:pPr>
    </w:p>
    <w:p w14:paraId="14A746FE" w14:textId="77777777" w:rsidR="005A1D36" w:rsidRPr="000F2B61" w:rsidRDefault="005A1D36" w:rsidP="005A1D36">
      <w:pPr>
        <w:shd w:val="clear" w:color="auto" w:fill="FFFFFF"/>
        <w:spacing w:after="0" w:line="480" w:lineRule="auto"/>
        <w:jc w:val="both"/>
        <w:textAlignment w:val="baseline"/>
        <w:rPr>
          <w:rFonts w:ascii="Times New Roman" w:eastAsia="Lato-Bold" w:hAnsi="Times New Roman" w:cs="Times New Roman"/>
          <w:color w:val="000000"/>
          <w:sz w:val="24"/>
          <w:szCs w:val="24"/>
          <w:lang w:val="en-US"/>
        </w:rPr>
      </w:pPr>
    </w:p>
    <w:p w14:paraId="65BA782B" w14:textId="77777777" w:rsidR="005A1D36" w:rsidRDefault="005A1D36" w:rsidP="005A1D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5F6043A" w14:textId="77777777" w:rsidR="005A1D36" w:rsidRDefault="005A1D36">
      <w:pPr>
        <w:spacing w:line="278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7F94A75" w14:textId="73DD786F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2B61">
        <w:rPr>
          <w:rFonts w:ascii="Times New Roman" w:hAnsi="Times New Roman" w:cs="Times New Roman"/>
          <w:sz w:val="24"/>
          <w:szCs w:val="24"/>
          <w:lang w:val="en-US"/>
        </w:rPr>
        <w:lastRenderedPageBreak/>
        <w:t>Figure S1. Satellite image showing the study site</w:t>
      </w:r>
      <w:r w:rsidR="00135DAE">
        <w:rPr>
          <w:rFonts w:ascii="Times New Roman" w:hAnsi="Times New Roman" w:cs="Times New Roman"/>
          <w:sz w:val="24"/>
          <w:szCs w:val="24"/>
          <w:lang w:val="en-US"/>
        </w:rPr>
        <w:t xml:space="preserve"> located </w:t>
      </w:r>
      <w:r w:rsidR="00135DAE" w:rsidRPr="000F2B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s-AR"/>
        </w:rPr>
        <w:t>near San Martín de los Andes, Neuquén, Argentina</w:t>
      </w:r>
      <w:r w:rsidRPr="000F2B61">
        <w:rPr>
          <w:rFonts w:ascii="Times New Roman" w:hAnsi="Times New Roman" w:cs="Times New Roman"/>
          <w:sz w:val="24"/>
          <w:szCs w:val="24"/>
          <w:lang w:val="en-US"/>
        </w:rPr>
        <w:t>. The yellow crosses indicate the approximate locations of the sampling sites.</w:t>
      </w:r>
    </w:p>
    <w:p w14:paraId="51AA3907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2B61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FB794AE" wp14:editId="30CFA510">
            <wp:extent cx="5724525" cy="3426460"/>
            <wp:effectExtent l="0" t="0" r="9525" b="254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42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5AA92C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318B87A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66A02B3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F679D2" w14:textId="2830426F" w:rsidR="005A1D36" w:rsidRDefault="005A1D36">
      <w:pPr>
        <w:spacing w:line="278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9AC639A" w14:textId="37126EEA" w:rsidR="005A1D36" w:rsidRPr="005E2479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2B61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Table S1. Tables of effects recorded during the experiment </w:t>
      </w:r>
      <w:r w:rsidR="004A5CCE">
        <w:rPr>
          <w:rFonts w:ascii="Times New Roman" w:hAnsi="Times New Roman" w:cs="Times New Roman"/>
          <w:sz w:val="24"/>
          <w:szCs w:val="24"/>
          <w:lang w:val="en-US"/>
        </w:rPr>
        <w:t>testing</w:t>
      </w:r>
      <w:r w:rsidRPr="000F2B61">
        <w:rPr>
          <w:rFonts w:ascii="Times New Roman" w:hAnsi="Times New Roman" w:cs="Times New Roman"/>
          <w:sz w:val="24"/>
          <w:szCs w:val="24"/>
          <w:lang w:val="en-US"/>
        </w:rPr>
        <w:t xml:space="preserve"> calling rate and call length variation</w:t>
      </w:r>
      <w:r w:rsidR="008F1C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4410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5E2479">
        <w:rPr>
          <w:rFonts w:ascii="Times New Roman" w:hAnsi="Times New Roman" w:cs="Times New Roman"/>
          <w:sz w:val="24"/>
          <w:szCs w:val="24"/>
          <w:lang w:val="en-US"/>
        </w:rPr>
        <w:t xml:space="preserve"> the House Wren </w:t>
      </w:r>
      <w:r w:rsidR="005E2479" w:rsidRPr="005E247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E2479" w:rsidRPr="005E2479">
        <w:rPr>
          <w:rFonts w:ascii="Times New Roman" w:eastAsia="Lato-Regular" w:hAnsi="Times New Roman"/>
          <w:i/>
          <w:iCs/>
          <w:sz w:val="24"/>
          <w:szCs w:val="24"/>
          <w:lang w:val="en-US"/>
        </w:rPr>
        <w:t>Troglodytes musculus</w:t>
      </w:r>
      <w:r w:rsidR="005E2479" w:rsidRPr="005E2479">
        <w:rPr>
          <w:rFonts w:ascii="Times New Roman" w:eastAsia="Lato-Regular" w:hAnsi="Times New Roman"/>
          <w:sz w:val="24"/>
          <w:szCs w:val="24"/>
          <w:lang w:val="en-US"/>
        </w:rPr>
        <w:t>)</w:t>
      </w:r>
      <w:r w:rsidR="005E2479">
        <w:rPr>
          <w:rFonts w:ascii="Times New Roman" w:eastAsia="Lato-Regular" w:hAnsi="Times New Roman"/>
          <w:sz w:val="24"/>
          <w:szCs w:val="24"/>
          <w:lang w:val="en-US"/>
        </w:rPr>
        <w:t>.</w:t>
      </w:r>
    </w:p>
    <w:p w14:paraId="0575DD85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2B61">
        <w:rPr>
          <w:rFonts w:ascii="Times New Roman" w:hAnsi="Times New Roman" w:cs="Times New Roman"/>
          <w:sz w:val="24"/>
          <w:szCs w:val="24"/>
          <w:lang w:val="en-US"/>
        </w:rPr>
        <w:t xml:space="preserve">Model: </w:t>
      </w:r>
      <w:r w:rsidRPr="000F2B61">
        <w:rPr>
          <w:rFonts w:ascii="Times New Roman" w:hAnsi="Times New Roman" w:cs="Times New Roman"/>
          <w:i/>
          <w:iCs/>
          <w:sz w:val="24"/>
          <w:szCs w:val="24"/>
          <w:lang w:val="en-US"/>
        </w:rPr>
        <w:t>[response variable] = Calling rate + Call length + Calling rate x Call length + Date + (1|Site)</w:t>
      </w:r>
    </w:p>
    <w:p w14:paraId="15BFF13D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F96744B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F2B61">
        <w:rPr>
          <w:rFonts w:ascii="Times New Roman" w:hAnsi="Times New Roman" w:cs="Times New Roman"/>
          <w:i/>
          <w:iCs/>
          <w:sz w:val="24"/>
          <w:szCs w:val="24"/>
        </w:rPr>
        <w:t>Response probability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5"/>
        <w:gridCol w:w="1495"/>
        <w:gridCol w:w="498"/>
        <w:gridCol w:w="1457"/>
        <w:gridCol w:w="1457"/>
      </w:tblGrid>
      <w:tr w:rsidR="005A1D36" w:rsidRPr="000F2B61" w14:paraId="028803D1" w14:textId="77777777" w:rsidTr="005A1D36">
        <w:trPr>
          <w:trHeight w:val="1112"/>
        </w:trPr>
        <w:tc>
          <w:tcPr>
            <w:tcW w:w="3185" w:type="dxa"/>
            <w:tcBorders>
              <w:bottom w:val="single" w:sz="4" w:space="0" w:color="auto"/>
            </w:tcBorders>
          </w:tcPr>
          <w:p w14:paraId="49F857DB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Effect</w:t>
            </w: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14:paraId="574F5B14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Chi-squared</w:t>
            </w:r>
          </w:p>
        </w:tc>
        <w:tc>
          <w:tcPr>
            <w:tcW w:w="498" w:type="dxa"/>
            <w:tcBorders>
              <w:bottom w:val="single" w:sz="4" w:space="0" w:color="auto"/>
            </w:tcBorders>
          </w:tcPr>
          <w:p w14:paraId="1A65E509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14:paraId="52104AC8" w14:textId="6C222D68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14:paraId="5611C38E" w14:textId="5F8EB9D6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1D3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 xml:space="preserve"> </w:t>
            </w:r>
            <w:r w:rsidRPr="000F2B61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adj</w:t>
            </w:r>
          </w:p>
        </w:tc>
      </w:tr>
      <w:tr w:rsidR="005A1D36" w:rsidRPr="000F2B61" w14:paraId="5A6FE05B" w14:textId="77777777" w:rsidTr="005A1D36">
        <w:trPr>
          <w:trHeight w:val="559"/>
        </w:trPr>
        <w:tc>
          <w:tcPr>
            <w:tcW w:w="3185" w:type="dxa"/>
          </w:tcPr>
          <w:p w14:paraId="37072B9D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Calling rate x Call length</w:t>
            </w:r>
          </w:p>
        </w:tc>
        <w:tc>
          <w:tcPr>
            <w:tcW w:w="1495" w:type="dxa"/>
          </w:tcPr>
          <w:p w14:paraId="2920F2D7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</w:t>
            </w:r>
          </w:p>
        </w:tc>
        <w:tc>
          <w:tcPr>
            <w:tcW w:w="498" w:type="dxa"/>
          </w:tcPr>
          <w:p w14:paraId="7010F38D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57" w:type="dxa"/>
          </w:tcPr>
          <w:p w14:paraId="555C5312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0.86</w:t>
            </w:r>
          </w:p>
        </w:tc>
        <w:tc>
          <w:tcPr>
            <w:tcW w:w="1457" w:type="dxa"/>
          </w:tcPr>
          <w:p w14:paraId="51EBB447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1D36" w:rsidRPr="000F2B61" w14:paraId="0CDCEE72" w14:textId="77777777" w:rsidTr="005A1D36">
        <w:trPr>
          <w:trHeight w:val="559"/>
        </w:trPr>
        <w:tc>
          <w:tcPr>
            <w:tcW w:w="3185" w:type="dxa"/>
          </w:tcPr>
          <w:p w14:paraId="10FEF7BA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 length</w:t>
            </w:r>
          </w:p>
        </w:tc>
        <w:tc>
          <w:tcPr>
            <w:tcW w:w="1495" w:type="dxa"/>
          </w:tcPr>
          <w:p w14:paraId="207246EE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4.75</w:t>
            </w:r>
          </w:p>
        </w:tc>
        <w:tc>
          <w:tcPr>
            <w:tcW w:w="498" w:type="dxa"/>
          </w:tcPr>
          <w:p w14:paraId="5B17E051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57" w:type="dxa"/>
          </w:tcPr>
          <w:p w14:paraId="3E0564AF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</w:t>
            </w:r>
          </w:p>
        </w:tc>
        <w:tc>
          <w:tcPr>
            <w:tcW w:w="1457" w:type="dxa"/>
          </w:tcPr>
          <w:p w14:paraId="6FF45E92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</w:tr>
      <w:tr w:rsidR="005A1D36" w:rsidRPr="000F2B61" w14:paraId="0AACAA2E" w14:textId="77777777" w:rsidTr="005A1D36">
        <w:trPr>
          <w:trHeight w:val="559"/>
        </w:trPr>
        <w:tc>
          <w:tcPr>
            <w:tcW w:w="3185" w:type="dxa"/>
            <w:tcBorders>
              <w:bottom w:val="single" w:sz="4" w:space="0" w:color="auto"/>
            </w:tcBorders>
          </w:tcPr>
          <w:p w14:paraId="12B43201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Calling rate</w:t>
            </w: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14:paraId="25EF18BF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11.17</w:t>
            </w:r>
          </w:p>
        </w:tc>
        <w:tc>
          <w:tcPr>
            <w:tcW w:w="498" w:type="dxa"/>
            <w:tcBorders>
              <w:bottom w:val="single" w:sz="4" w:space="0" w:color="auto"/>
            </w:tcBorders>
          </w:tcPr>
          <w:p w14:paraId="60951CB2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14:paraId="537AB32D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14:paraId="2538AF60" w14:textId="6A537C43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</w:tr>
    </w:tbl>
    <w:p w14:paraId="1D0951F2" w14:textId="77777777" w:rsidR="005A1D36" w:rsidRPr="000F2B61" w:rsidRDefault="005A1D36" w:rsidP="005A1D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9998357" w14:textId="77777777" w:rsidR="005A1D36" w:rsidRPr="000F2B61" w:rsidRDefault="005A1D36" w:rsidP="005A1D36">
      <w:pPr>
        <w:spacing w:after="0"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0F2B61">
        <w:rPr>
          <w:rFonts w:ascii="Times New Roman" w:hAnsi="Times New Roman" w:cs="Times New Roman"/>
          <w:i/>
          <w:iCs/>
          <w:sz w:val="24"/>
          <w:szCs w:val="24"/>
          <w:lang w:val="en-US"/>
        </w:rPr>
        <w:t>Latency to respond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1495"/>
        <w:gridCol w:w="548"/>
        <w:gridCol w:w="1420"/>
        <w:gridCol w:w="1420"/>
      </w:tblGrid>
      <w:tr w:rsidR="005A1D36" w:rsidRPr="000F2B61" w14:paraId="25CD15E1" w14:textId="77777777" w:rsidTr="005A1D36">
        <w:trPr>
          <w:trHeight w:val="1108"/>
        </w:trPr>
        <w:tc>
          <w:tcPr>
            <w:tcW w:w="3005" w:type="dxa"/>
            <w:tcBorders>
              <w:bottom w:val="single" w:sz="4" w:space="0" w:color="auto"/>
            </w:tcBorders>
          </w:tcPr>
          <w:p w14:paraId="61504C96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Effect</w:t>
            </w: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14:paraId="6097083B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Chi-squared</w:t>
            </w:r>
          </w:p>
        </w:tc>
        <w:tc>
          <w:tcPr>
            <w:tcW w:w="548" w:type="dxa"/>
            <w:tcBorders>
              <w:bottom w:val="single" w:sz="4" w:space="0" w:color="auto"/>
            </w:tcBorders>
          </w:tcPr>
          <w:p w14:paraId="1D23B54C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7DEEF3BB" w14:textId="6673005E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530945F1" w14:textId="58F5C99A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 </w:t>
            </w:r>
            <w:r w:rsidRPr="000F2B61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adj</w:t>
            </w:r>
          </w:p>
        </w:tc>
      </w:tr>
      <w:tr w:rsidR="005A1D36" w:rsidRPr="000F2B61" w14:paraId="0A3535D1" w14:textId="77777777" w:rsidTr="005A1D36">
        <w:trPr>
          <w:trHeight w:val="557"/>
        </w:trPr>
        <w:tc>
          <w:tcPr>
            <w:tcW w:w="3005" w:type="dxa"/>
          </w:tcPr>
          <w:p w14:paraId="47CD1EB9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Calling rate x Call length</w:t>
            </w:r>
          </w:p>
        </w:tc>
        <w:tc>
          <w:tcPr>
            <w:tcW w:w="1495" w:type="dxa"/>
          </w:tcPr>
          <w:p w14:paraId="23206BB6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2.40</w:t>
            </w:r>
          </w:p>
        </w:tc>
        <w:tc>
          <w:tcPr>
            <w:tcW w:w="548" w:type="dxa"/>
          </w:tcPr>
          <w:p w14:paraId="2DD0EA0D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20" w:type="dxa"/>
          </w:tcPr>
          <w:p w14:paraId="42AFD2C2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0.12</w:t>
            </w:r>
          </w:p>
        </w:tc>
        <w:tc>
          <w:tcPr>
            <w:tcW w:w="1420" w:type="dxa"/>
          </w:tcPr>
          <w:p w14:paraId="6E3534BD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1D36" w:rsidRPr="000F2B61" w14:paraId="11B37451" w14:textId="77777777" w:rsidTr="005A1D36">
        <w:trPr>
          <w:trHeight w:val="557"/>
        </w:trPr>
        <w:tc>
          <w:tcPr>
            <w:tcW w:w="3005" w:type="dxa"/>
          </w:tcPr>
          <w:p w14:paraId="365E4FD8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 length</w:t>
            </w:r>
          </w:p>
        </w:tc>
        <w:tc>
          <w:tcPr>
            <w:tcW w:w="1495" w:type="dxa"/>
          </w:tcPr>
          <w:p w14:paraId="5B29DECB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0.63</w:t>
            </w:r>
          </w:p>
        </w:tc>
        <w:tc>
          <w:tcPr>
            <w:tcW w:w="548" w:type="dxa"/>
          </w:tcPr>
          <w:p w14:paraId="7054FCF7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20" w:type="dxa"/>
          </w:tcPr>
          <w:p w14:paraId="07798D2A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0.43</w:t>
            </w:r>
          </w:p>
        </w:tc>
        <w:tc>
          <w:tcPr>
            <w:tcW w:w="1420" w:type="dxa"/>
          </w:tcPr>
          <w:p w14:paraId="5D293A6E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1D36" w:rsidRPr="000F2B61" w14:paraId="3EB9150F" w14:textId="77777777" w:rsidTr="005A1D36">
        <w:trPr>
          <w:trHeight w:val="557"/>
        </w:trPr>
        <w:tc>
          <w:tcPr>
            <w:tcW w:w="3005" w:type="dxa"/>
            <w:tcBorders>
              <w:bottom w:val="single" w:sz="4" w:space="0" w:color="auto"/>
            </w:tcBorders>
          </w:tcPr>
          <w:p w14:paraId="2C81FF8C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Calling rate</w:t>
            </w: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14:paraId="12357993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16.94</w:t>
            </w:r>
          </w:p>
        </w:tc>
        <w:tc>
          <w:tcPr>
            <w:tcW w:w="548" w:type="dxa"/>
            <w:tcBorders>
              <w:bottom w:val="single" w:sz="4" w:space="0" w:color="auto"/>
            </w:tcBorders>
          </w:tcPr>
          <w:p w14:paraId="2885BC78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2D9C06AF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55B93F2A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</w:tr>
    </w:tbl>
    <w:p w14:paraId="5D69C261" w14:textId="77777777" w:rsidR="005A1D36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ACC40EE" w14:textId="77777777" w:rsidR="005A1D36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93F37DD" w14:textId="77777777" w:rsidR="005A1D36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1F7394" w14:textId="77777777" w:rsidR="005A1D36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B8CD41B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D52EC97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0F2B61">
        <w:rPr>
          <w:rFonts w:ascii="Times New Roman" w:hAnsi="Times New Roman" w:cs="Times New Roman"/>
          <w:i/>
          <w:iCs/>
          <w:sz w:val="24"/>
          <w:szCs w:val="24"/>
          <w:lang w:val="en-US"/>
        </w:rPr>
        <w:lastRenderedPageBreak/>
        <w:t>Time remaining less than10 m from the speaker</w:t>
      </w:r>
    </w:p>
    <w:p w14:paraId="314B1F2B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2B61">
        <w:rPr>
          <w:rFonts w:ascii="Times New Roman" w:hAnsi="Times New Roman" w:cs="Times New Roman"/>
          <w:sz w:val="24"/>
          <w:szCs w:val="24"/>
          <w:lang w:val="en-US"/>
        </w:rPr>
        <w:t>Raw model:</w:t>
      </w:r>
    </w:p>
    <w:tbl>
      <w:tblPr>
        <w:tblStyle w:val="TableGrid"/>
        <w:tblW w:w="89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8"/>
        <w:gridCol w:w="2048"/>
        <w:gridCol w:w="894"/>
        <w:gridCol w:w="1612"/>
        <w:gridCol w:w="1612"/>
      </w:tblGrid>
      <w:tr w:rsidR="005A1D36" w:rsidRPr="000F2B61" w14:paraId="63A52EFF" w14:textId="77777777" w:rsidTr="005A1D36">
        <w:trPr>
          <w:trHeight w:val="552"/>
        </w:trPr>
        <w:tc>
          <w:tcPr>
            <w:tcW w:w="2788" w:type="dxa"/>
            <w:tcBorders>
              <w:bottom w:val="single" w:sz="4" w:space="0" w:color="auto"/>
            </w:tcBorders>
          </w:tcPr>
          <w:p w14:paraId="29F784F2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Effect</w:t>
            </w: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14:paraId="17B406F7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Chi-squared</w:t>
            </w:r>
          </w:p>
        </w:tc>
        <w:tc>
          <w:tcPr>
            <w:tcW w:w="894" w:type="dxa"/>
            <w:tcBorders>
              <w:bottom w:val="single" w:sz="4" w:space="0" w:color="auto"/>
            </w:tcBorders>
          </w:tcPr>
          <w:p w14:paraId="707BFD68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14:paraId="5FB56A27" w14:textId="79B79D73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14:paraId="4DB63F3F" w14:textId="0B86FDF9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 </w:t>
            </w:r>
            <w:r w:rsidRPr="000F2B61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adj</w:t>
            </w:r>
          </w:p>
        </w:tc>
      </w:tr>
      <w:tr w:rsidR="005A1D36" w:rsidRPr="000F2B61" w14:paraId="421E6209" w14:textId="77777777" w:rsidTr="005A1D36">
        <w:trPr>
          <w:trHeight w:val="1097"/>
        </w:trPr>
        <w:tc>
          <w:tcPr>
            <w:tcW w:w="2788" w:type="dxa"/>
          </w:tcPr>
          <w:p w14:paraId="5308E80B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Calling rate x Call length</w:t>
            </w:r>
          </w:p>
        </w:tc>
        <w:tc>
          <w:tcPr>
            <w:tcW w:w="2048" w:type="dxa"/>
          </w:tcPr>
          <w:p w14:paraId="17BACE0F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0.23</w:t>
            </w:r>
          </w:p>
        </w:tc>
        <w:tc>
          <w:tcPr>
            <w:tcW w:w="894" w:type="dxa"/>
          </w:tcPr>
          <w:p w14:paraId="747FC3AD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12" w:type="dxa"/>
          </w:tcPr>
          <w:p w14:paraId="6482C6D2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0.62</w:t>
            </w:r>
          </w:p>
        </w:tc>
        <w:tc>
          <w:tcPr>
            <w:tcW w:w="1612" w:type="dxa"/>
          </w:tcPr>
          <w:p w14:paraId="0812539D" w14:textId="77777777" w:rsidR="005A1D36" w:rsidRPr="000F2B61" w:rsidDel="00BD5D52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1D36" w:rsidRPr="000F2B61" w14:paraId="3C5FEB34" w14:textId="77777777" w:rsidTr="005A1D36">
        <w:trPr>
          <w:trHeight w:val="552"/>
        </w:trPr>
        <w:tc>
          <w:tcPr>
            <w:tcW w:w="2788" w:type="dxa"/>
          </w:tcPr>
          <w:p w14:paraId="22A3CF5C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 length</w:t>
            </w:r>
          </w:p>
        </w:tc>
        <w:tc>
          <w:tcPr>
            <w:tcW w:w="2048" w:type="dxa"/>
          </w:tcPr>
          <w:p w14:paraId="0156B8F8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5.16</w:t>
            </w:r>
          </w:p>
        </w:tc>
        <w:tc>
          <w:tcPr>
            <w:tcW w:w="894" w:type="dxa"/>
          </w:tcPr>
          <w:p w14:paraId="7702AC93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12" w:type="dxa"/>
          </w:tcPr>
          <w:p w14:paraId="3CA3833B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</w:t>
            </w:r>
          </w:p>
        </w:tc>
        <w:tc>
          <w:tcPr>
            <w:tcW w:w="1612" w:type="dxa"/>
          </w:tcPr>
          <w:p w14:paraId="67EE4F2A" w14:textId="77777777" w:rsidR="005A1D36" w:rsidRPr="000F2B61" w:rsidDel="00BD5D52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</w:tr>
      <w:tr w:rsidR="005A1D36" w:rsidRPr="000F2B61" w14:paraId="3B7199E4" w14:textId="77777777" w:rsidTr="005A1D36">
        <w:trPr>
          <w:trHeight w:val="552"/>
        </w:trPr>
        <w:tc>
          <w:tcPr>
            <w:tcW w:w="2788" w:type="dxa"/>
            <w:tcBorders>
              <w:bottom w:val="single" w:sz="4" w:space="0" w:color="auto"/>
            </w:tcBorders>
          </w:tcPr>
          <w:p w14:paraId="46CF07C7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Calling rate</w:t>
            </w: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14:paraId="0F6A27A0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10.25</w:t>
            </w:r>
          </w:p>
        </w:tc>
        <w:tc>
          <w:tcPr>
            <w:tcW w:w="894" w:type="dxa"/>
            <w:tcBorders>
              <w:bottom w:val="single" w:sz="4" w:space="0" w:color="auto"/>
            </w:tcBorders>
          </w:tcPr>
          <w:p w14:paraId="767EDFCA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14:paraId="7C5C5133" w14:textId="2EC4ABB9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14:paraId="7CA40570" w14:textId="6ECED8B0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</w:tr>
    </w:tbl>
    <w:p w14:paraId="10299194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5C294C3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2B61">
        <w:rPr>
          <w:rFonts w:ascii="Times New Roman" w:hAnsi="Times New Roman" w:cs="Times New Roman"/>
          <w:sz w:val="24"/>
          <w:szCs w:val="24"/>
          <w:lang w:val="en-US"/>
        </w:rPr>
        <w:t>IPW model:</w:t>
      </w:r>
    </w:p>
    <w:tbl>
      <w:tblPr>
        <w:tblStyle w:val="TableGrid"/>
        <w:tblW w:w="94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5"/>
        <w:gridCol w:w="2170"/>
        <w:gridCol w:w="947"/>
        <w:gridCol w:w="1708"/>
        <w:gridCol w:w="1708"/>
      </w:tblGrid>
      <w:tr w:rsidR="005A1D36" w:rsidRPr="000F2B61" w14:paraId="7FEF03A0" w14:textId="77777777" w:rsidTr="005A1D36">
        <w:trPr>
          <w:trHeight w:val="550"/>
        </w:trPr>
        <w:tc>
          <w:tcPr>
            <w:tcW w:w="2955" w:type="dxa"/>
            <w:tcBorders>
              <w:bottom w:val="single" w:sz="4" w:space="0" w:color="auto"/>
            </w:tcBorders>
          </w:tcPr>
          <w:p w14:paraId="34D1C6F2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Effect</w:t>
            </w:r>
          </w:p>
        </w:tc>
        <w:tc>
          <w:tcPr>
            <w:tcW w:w="2170" w:type="dxa"/>
            <w:tcBorders>
              <w:bottom w:val="single" w:sz="4" w:space="0" w:color="auto"/>
            </w:tcBorders>
          </w:tcPr>
          <w:p w14:paraId="6EC9FE0A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Chi-squared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14:paraId="5623B473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14:paraId="32CE927E" w14:textId="606F3A6F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14:paraId="39D6C923" w14:textId="05BB06BA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 </w:t>
            </w:r>
            <w:r w:rsidRPr="000F2B61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adj</w:t>
            </w:r>
          </w:p>
        </w:tc>
      </w:tr>
      <w:tr w:rsidR="005A1D36" w:rsidRPr="000F2B61" w14:paraId="1AEA95AC" w14:textId="77777777" w:rsidTr="005A1D36">
        <w:trPr>
          <w:trHeight w:val="1093"/>
        </w:trPr>
        <w:tc>
          <w:tcPr>
            <w:tcW w:w="2955" w:type="dxa"/>
          </w:tcPr>
          <w:p w14:paraId="0F6B0F02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Calling rate x Call length</w:t>
            </w:r>
          </w:p>
        </w:tc>
        <w:tc>
          <w:tcPr>
            <w:tcW w:w="2170" w:type="dxa"/>
          </w:tcPr>
          <w:p w14:paraId="192B7933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0.51</w:t>
            </w:r>
          </w:p>
        </w:tc>
        <w:tc>
          <w:tcPr>
            <w:tcW w:w="947" w:type="dxa"/>
          </w:tcPr>
          <w:p w14:paraId="33D55938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8" w:type="dxa"/>
          </w:tcPr>
          <w:p w14:paraId="1ACC7BF5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0.47</w:t>
            </w:r>
          </w:p>
        </w:tc>
        <w:tc>
          <w:tcPr>
            <w:tcW w:w="1708" w:type="dxa"/>
          </w:tcPr>
          <w:p w14:paraId="31BC2BD7" w14:textId="77777777" w:rsidR="005A1D36" w:rsidRPr="000F2B61" w:rsidDel="00BD5D52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1D36" w:rsidRPr="000F2B61" w14:paraId="40BBB7A8" w14:textId="77777777" w:rsidTr="005A1D36">
        <w:trPr>
          <w:trHeight w:val="550"/>
        </w:trPr>
        <w:tc>
          <w:tcPr>
            <w:tcW w:w="2955" w:type="dxa"/>
          </w:tcPr>
          <w:p w14:paraId="347CB4A9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 length</w:t>
            </w:r>
          </w:p>
        </w:tc>
        <w:tc>
          <w:tcPr>
            <w:tcW w:w="2170" w:type="dxa"/>
          </w:tcPr>
          <w:p w14:paraId="2F2B94AE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3.83</w:t>
            </w:r>
          </w:p>
        </w:tc>
        <w:tc>
          <w:tcPr>
            <w:tcW w:w="947" w:type="dxa"/>
          </w:tcPr>
          <w:p w14:paraId="35F3B685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8" w:type="dxa"/>
          </w:tcPr>
          <w:p w14:paraId="61ADE7F4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  <w:tc>
          <w:tcPr>
            <w:tcW w:w="1708" w:type="dxa"/>
          </w:tcPr>
          <w:p w14:paraId="67A85B19" w14:textId="77777777" w:rsidR="005A1D36" w:rsidRPr="000F2B61" w:rsidDel="00BD5D52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</w:t>
            </w:r>
          </w:p>
        </w:tc>
      </w:tr>
      <w:tr w:rsidR="005A1D36" w:rsidRPr="000F2B61" w14:paraId="3E841F02" w14:textId="77777777" w:rsidTr="005A1D36">
        <w:trPr>
          <w:trHeight w:val="550"/>
        </w:trPr>
        <w:tc>
          <w:tcPr>
            <w:tcW w:w="2955" w:type="dxa"/>
            <w:tcBorders>
              <w:bottom w:val="single" w:sz="4" w:space="0" w:color="auto"/>
            </w:tcBorders>
          </w:tcPr>
          <w:p w14:paraId="7C817F3F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Calling rate</w:t>
            </w:r>
          </w:p>
        </w:tc>
        <w:tc>
          <w:tcPr>
            <w:tcW w:w="2170" w:type="dxa"/>
            <w:tcBorders>
              <w:bottom w:val="single" w:sz="4" w:space="0" w:color="auto"/>
            </w:tcBorders>
          </w:tcPr>
          <w:p w14:paraId="0EFB7E37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12.63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14:paraId="6125ADDD" w14:textId="77777777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14:paraId="7D8BE5BA" w14:textId="7BEE830F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14:paraId="7AF906BB" w14:textId="51CC9B75" w:rsidR="005A1D36" w:rsidRPr="000F2B61" w:rsidRDefault="005A1D36" w:rsidP="005A1D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</w:t>
            </w:r>
          </w:p>
        </w:tc>
      </w:tr>
    </w:tbl>
    <w:p w14:paraId="6DA658EE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1AE8E0F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0F2B61">
        <w:rPr>
          <w:rFonts w:ascii="Times New Roman" w:hAnsi="Times New Roman" w:cs="Times New Roman"/>
          <w:i/>
          <w:iCs/>
          <w:sz w:val="24"/>
          <w:szCs w:val="24"/>
          <w:lang w:val="en-US"/>
        </w:rPr>
        <w:t>Time remaining less than 5 m from the speaker</w:t>
      </w:r>
    </w:p>
    <w:p w14:paraId="408CA8FF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2B61">
        <w:rPr>
          <w:rFonts w:ascii="Times New Roman" w:hAnsi="Times New Roman" w:cs="Times New Roman"/>
          <w:sz w:val="24"/>
          <w:szCs w:val="24"/>
          <w:lang w:val="en-US"/>
        </w:rPr>
        <w:t>Raw model:</w:t>
      </w:r>
    </w:p>
    <w:tbl>
      <w:tblPr>
        <w:tblStyle w:val="TableGrid"/>
        <w:tblW w:w="9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3"/>
        <w:gridCol w:w="2184"/>
        <w:gridCol w:w="953"/>
        <w:gridCol w:w="1719"/>
        <w:gridCol w:w="1719"/>
      </w:tblGrid>
      <w:tr w:rsidR="005A1D36" w:rsidRPr="000F2B61" w14:paraId="6031F397" w14:textId="77777777" w:rsidTr="005A1D36">
        <w:trPr>
          <w:trHeight w:val="584"/>
        </w:trPr>
        <w:tc>
          <w:tcPr>
            <w:tcW w:w="2973" w:type="dxa"/>
            <w:tcBorders>
              <w:bottom w:val="single" w:sz="4" w:space="0" w:color="auto"/>
            </w:tcBorders>
          </w:tcPr>
          <w:p w14:paraId="6F3C066A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Effect</w:t>
            </w:r>
          </w:p>
        </w:tc>
        <w:tc>
          <w:tcPr>
            <w:tcW w:w="2184" w:type="dxa"/>
            <w:tcBorders>
              <w:bottom w:val="single" w:sz="4" w:space="0" w:color="auto"/>
            </w:tcBorders>
          </w:tcPr>
          <w:p w14:paraId="6CCF1128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Chi-squared</w:t>
            </w:r>
          </w:p>
        </w:tc>
        <w:tc>
          <w:tcPr>
            <w:tcW w:w="953" w:type="dxa"/>
            <w:tcBorders>
              <w:bottom w:val="single" w:sz="4" w:space="0" w:color="auto"/>
            </w:tcBorders>
          </w:tcPr>
          <w:p w14:paraId="5ED22716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719" w:type="dxa"/>
            <w:tcBorders>
              <w:bottom w:val="single" w:sz="4" w:space="0" w:color="auto"/>
            </w:tcBorders>
          </w:tcPr>
          <w:p w14:paraId="3F326510" w14:textId="6FA4F106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719" w:type="dxa"/>
            <w:tcBorders>
              <w:bottom w:val="single" w:sz="4" w:space="0" w:color="auto"/>
            </w:tcBorders>
          </w:tcPr>
          <w:p w14:paraId="0B5BEA23" w14:textId="31FB77CE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 </w:t>
            </w:r>
            <w:r w:rsidRPr="000F2B61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adj</w:t>
            </w:r>
          </w:p>
        </w:tc>
      </w:tr>
      <w:tr w:rsidR="005A1D36" w:rsidRPr="000F2B61" w14:paraId="297D69E4" w14:textId="77777777" w:rsidTr="005A1D36">
        <w:trPr>
          <w:trHeight w:val="1162"/>
        </w:trPr>
        <w:tc>
          <w:tcPr>
            <w:tcW w:w="2973" w:type="dxa"/>
          </w:tcPr>
          <w:p w14:paraId="775ACE81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Calling rate x Call length</w:t>
            </w:r>
          </w:p>
        </w:tc>
        <w:tc>
          <w:tcPr>
            <w:tcW w:w="2184" w:type="dxa"/>
          </w:tcPr>
          <w:p w14:paraId="71B12538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</w:t>
            </w:r>
          </w:p>
        </w:tc>
        <w:tc>
          <w:tcPr>
            <w:tcW w:w="953" w:type="dxa"/>
          </w:tcPr>
          <w:p w14:paraId="33EDC703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19" w:type="dxa"/>
          </w:tcPr>
          <w:p w14:paraId="43F886B2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0.77</w:t>
            </w:r>
          </w:p>
        </w:tc>
        <w:tc>
          <w:tcPr>
            <w:tcW w:w="1719" w:type="dxa"/>
          </w:tcPr>
          <w:p w14:paraId="305434E1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1D36" w:rsidRPr="000F2B61" w14:paraId="2DDD8B7A" w14:textId="77777777" w:rsidTr="005A1D36">
        <w:trPr>
          <w:trHeight w:val="584"/>
        </w:trPr>
        <w:tc>
          <w:tcPr>
            <w:tcW w:w="2973" w:type="dxa"/>
          </w:tcPr>
          <w:p w14:paraId="4B54149D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 length</w:t>
            </w:r>
          </w:p>
        </w:tc>
        <w:tc>
          <w:tcPr>
            <w:tcW w:w="2184" w:type="dxa"/>
          </w:tcPr>
          <w:p w14:paraId="73A79B21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3.34</w:t>
            </w:r>
          </w:p>
        </w:tc>
        <w:tc>
          <w:tcPr>
            <w:tcW w:w="953" w:type="dxa"/>
          </w:tcPr>
          <w:p w14:paraId="7FF747DB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19" w:type="dxa"/>
          </w:tcPr>
          <w:p w14:paraId="4C8C9AF6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0.07</w:t>
            </w:r>
          </w:p>
        </w:tc>
        <w:tc>
          <w:tcPr>
            <w:tcW w:w="1719" w:type="dxa"/>
          </w:tcPr>
          <w:p w14:paraId="4921B9B1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1D36" w:rsidRPr="000F2B61" w14:paraId="55E304E9" w14:textId="77777777" w:rsidTr="005A1D36">
        <w:trPr>
          <w:trHeight w:val="584"/>
        </w:trPr>
        <w:tc>
          <w:tcPr>
            <w:tcW w:w="2973" w:type="dxa"/>
            <w:tcBorders>
              <w:bottom w:val="single" w:sz="4" w:space="0" w:color="auto"/>
            </w:tcBorders>
          </w:tcPr>
          <w:p w14:paraId="273C886F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Calling rate</w:t>
            </w:r>
          </w:p>
        </w:tc>
        <w:tc>
          <w:tcPr>
            <w:tcW w:w="2184" w:type="dxa"/>
            <w:tcBorders>
              <w:bottom w:val="single" w:sz="4" w:space="0" w:color="auto"/>
            </w:tcBorders>
          </w:tcPr>
          <w:p w14:paraId="584ADE3E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2.63</w:t>
            </w:r>
          </w:p>
        </w:tc>
        <w:tc>
          <w:tcPr>
            <w:tcW w:w="953" w:type="dxa"/>
            <w:tcBorders>
              <w:bottom w:val="single" w:sz="4" w:space="0" w:color="auto"/>
            </w:tcBorders>
          </w:tcPr>
          <w:p w14:paraId="4B3CDB25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19" w:type="dxa"/>
            <w:tcBorders>
              <w:bottom w:val="single" w:sz="4" w:space="0" w:color="auto"/>
            </w:tcBorders>
          </w:tcPr>
          <w:p w14:paraId="78B0067C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0.10</w:t>
            </w:r>
          </w:p>
        </w:tc>
        <w:tc>
          <w:tcPr>
            <w:tcW w:w="1719" w:type="dxa"/>
            <w:tcBorders>
              <w:bottom w:val="single" w:sz="4" w:space="0" w:color="auto"/>
            </w:tcBorders>
          </w:tcPr>
          <w:p w14:paraId="13F5C068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1404227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9368E0A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2B61">
        <w:rPr>
          <w:rFonts w:ascii="Times New Roman" w:hAnsi="Times New Roman" w:cs="Times New Roman"/>
          <w:sz w:val="24"/>
          <w:szCs w:val="24"/>
          <w:lang w:val="en-US"/>
        </w:rPr>
        <w:lastRenderedPageBreak/>
        <w:t>IPW model:</w:t>
      </w:r>
    </w:p>
    <w:tbl>
      <w:tblPr>
        <w:tblStyle w:val="TableGrid"/>
        <w:tblW w:w="97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2233"/>
        <w:gridCol w:w="975"/>
        <w:gridCol w:w="1758"/>
        <w:gridCol w:w="1758"/>
      </w:tblGrid>
      <w:tr w:rsidR="005A1D36" w:rsidRPr="000F2B61" w14:paraId="6DA081E6" w14:textId="77777777" w:rsidTr="005A1D36">
        <w:trPr>
          <w:trHeight w:val="553"/>
        </w:trPr>
        <w:tc>
          <w:tcPr>
            <w:tcW w:w="3041" w:type="dxa"/>
            <w:tcBorders>
              <w:bottom w:val="single" w:sz="4" w:space="0" w:color="auto"/>
            </w:tcBorders>
          </w:tcPr>
          <w:p w14:paraId="5CF3CE21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Effect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1037ABAF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Chi-squared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42C212B8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2A54F4E3" w14:textId="0ECED496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18436C5A" w14:textId="6E471185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 </w:t>
            </w:r>
            <w:r w:rsidRPr="000F2B61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adj</w:t>
            </w:r>
          </w:p>
        </w:tc>
      </w:tr>
      <w:tr w:rsidR="005A1D36" w:rsidRPr="000F2B61" w14:paraId="68BF0555" w14:textId="77777777" w:rsidTr="005A1D36">
        <w:trPr>
          <w:trHeight w:val="1099"/>
        </w:trPr>
        <w:tc>
          <w:tcPr>
            <w:tcW w:w="3041" w:type="dxa"/>
          </w:tcPr>
          <w:p w14:paraId="41A44027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Calling rate x Call length</w:t>
            </w:r>
          </w:p>
        </w:tc>
        <w:tc>
          <w:tcPr>
            <w:tcW w:w="2233" w:type="dxa"/>
          </w:tcPr>
          <w:p w14:paraId="553DEBB6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0.10</w:t>
            </w:r>
          </w:p>
        </w:tc>
        <w:tc>
          <w:tcPr>
            <w:tcW w:w="975" w:type="dxa"/>
          </w:tcPr>
          <w:p w14:paraId="43889343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58" w:type="dxa"/>
          </w:tcPr>
          <w:p w14:paraId="69864BA0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0.75</w:t>
            </w:r>
          </w:p>
        </w:tc>
        <w:tc>
          <w:tcPr>
            <w:tcW w:w="1758" w:type="dxa"/>
          </w:tcPr>
          <w:p w14:paraId="6010349B" w14:textId="77777777" w:rsidR="005A1D36" w:rsidRPr="000F2B61" w:rsidDel="00BD5D52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A1D36" w:rsidRPr="000F2B61" w14:paraId="208B3B94" w14:textId="77777777" w:rsidTr="005A1D36">
        <w:trPr>
          <w:trHeight w:val="553"/>
        </w:trPr>
        <w:tc>
          <w:tcPr>
            <w:tcW w:w="3041" w:type="dxa"/>
          </w:tcPr>
          <w:p w14:paraId="033C84B8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 length</w:t>
            </w:r>
          </w:p>
        </w:tc>
        <w:tc>
          <w:tcPr>
            <w:tcW w:w="2233" w:type="dxa"/>
          </w:tcPr>
          <w:p w14:paraId="43BC3D77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3.69</w:t>
            </w:r>
          </w:p>
        </w:tc>
        <w:tc>
          <w:tcPr>
            <w:tcW w:w="975" w:type="dxa"/>
          </w:tcPr>
          <w:p w14:paraId="278EE809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58" w:type="dxa"/>
          </w:tcPr>
          <w:p w14:paraId="306857AB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  <w:tc>
          <w:tcPr>
            <w:tcW w:w="1758" w:type="dxa"/>
          </w:tcPr>
          <w:p w14:paraId="2DF81004" w14:textId="77777777" w:rsidR="005A1D36" w:rsidRPr="000F2B61" w:rsidDel="00BD5D52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</w:t>
            </w:r>
          </w:p>
        </w:tc>
      </w:tr>
      <w:tr w:rsidR="005A1D36" w:rsidRPr="000F2B61" w14:paraId="3671E6BF" w14:textId="77777777" w:rsidTr="005A1D36">
        <w:trPr>
          <w:trHeight w:val="553"/>
        </w:trPr>
        <w:tc>
          <w:tcPr>
            <w:tcW w:w="3041" w:type="dxa"/>
            <w:tcBorders>
              <w:bottom w:val="single" w:sz="4" w:space="0" w:color="auto"/>
            </w:tcBorders>
          </w:tcPr>
          <w:p w14:paraId="1879533E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Calling rate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017B2707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3.05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6C94DF2D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2642C4ED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</w:t>
            </w: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6A89759D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AADF7A4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F0228A5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0DE0227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0F2B61">
        <w:rPr>
          <w:rFonts w:ascii="Times New Roman" w:hAnsi="Times New Roman" w:cs="Times New Roman"/>
          <w:i/>
          <w:iCs/>
          <w:sz w:val="24"/>
          <w:szCs w:val="24"/>
          <w:lang w:val="en-US"/>
        </w:rPr>
        <w:t>Minimum distance from the speaker</w:t>
      </w:r>
    </w:p>
    <w:p w14:paraId="4005858F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2B61">
        <w:rPr>
          <w:rFonts w:ascii="Times New Roman" w:hAnsi="Times New Roman" w:cs="Times New Roman"/>
          <w:sz w:val="24"/>
          <w:szCs w:val="24"/>
          <w:lang w:val="en-US"/>
        </w:rPr>
        <w:t>Raw model:</w:t>
      </w:r>
    </w:p>
    <w:tbl>
      <w:tblPr>
        <w:tblStyle w:val="TableGrid"/>
        <w:tblW w:w="96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  <w:gridCol w:w="2703"/>
        <w:gridCol w:w="1180"/>
        <w:gridCol w:w="2128"/>
      </w:tblGrid>
      <w:tr w:rsidR="005A1D36" w:rsidRPr="000F2B61" w14:paraId="794589F3" w14:textId="77777777" w:rsidTr="005A1D36">
        <w:trPr>
          <w:trHeight w:val="568"/>
        </w:trPr>
        <w:tc>
          <w:tcPr>
            <w:tcW w:w="3680" w:type="dxa"/>
            <w:tcBorders>
              <w:bottom w:val="single" w:sz="4" w:space="0" w:color="auto"/>
            </w:tcBorders>
          </w:tcPr>
          <w:p w14:paraId="2EE18E4D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Effect</w:t>
            </w:r>
          </w:p>
        </w:tc>
        <w:tc>
          <w:tcPr>
            <w:tcW w:w="2703" w:type="dxa"/>
            <w:tcBorders>
              <w:bottom w:val="single" w:sz="4" w:space="0" w:color="auto"/>
            </w:tcBorders>
          </w:tcPr>
          <w:p w14:paraId="1E1CE12A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Chi-squared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14:paraId="54F6BCC8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18B52B29" w14:textId="56FF3B45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</w:tr>
      <w:tr w:rsidR="005A1D36" w:rsidRPr="000F2B61" w14:paraId="7FD7170C" w14:textId="77777777" w:rsidTr="005A1D36">
        <w:trPr>
          <w:trHeight w:val="1129"/>
        </w:trPr>
        <w:tc>
          <w:tcPr>
            <w:tcW w:w="3680" w:type="dxa"/>
          </w:tcPr>
          <w:p w14:paraId="7BCA291C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Calling rate x Call length</w:t>
            </w:r>
          </w:p>
        </w:tc>
        <w:tc>
          <w:tcPr>
            <w:tcW w:w="2703" w:type="dxa"/>
          </w:tcPr>
          <w:p w14:paraId="1597FE80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3.09</w:t>
            </w:r>
          </w:p>
        </w:tc>
        <w:tc>
          <w:tcPr>
            <w:tcW w:w="1180" w:type="dxa"/>
          </w:tcPr>
          <w:p w14:paraId="030B3A90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8" w:type="dxa"/>
          </w:tcPr>
          <w:p w14:paraId="60D2536B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</w:t>
            </w:r>
          </w:p>
        </w:tc>
      </w:tr>
      <w:tr w:rsidR="005A1D36" w:rsidRPr="000F2B61" w14:paraId="2DD80017" w14:textId="77777777" w:rsidTr="005A1D36">
        <w:trPr>
          <w:trHeight w:val="568"/>
        </w:trPr>
        <w:tc>
          <w:tcPr>
            <w:tcW w:w="3680" w:type="dxa"/>
          </w:tcPr>
          <w:p w14:paraId="799C1CC5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 length</w:t>
            </w:r>
          </w:p>
        </w:tc>
        <w:tc>
          <w:tcPr>
            <w:tcW w:w="2703" w:type="dxa"/>
          </w:tcPr>
          <w:p w14:paraId="7508A3AE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1.25</w:t>
            </w:r>
          </w:p>
        </w:tc>
        <w:tc>
          <w:tcPr>
            <w:tcW w:w="1180" w:type="dxa"/>
          </w:tcPr>
          <w:p w14:paraId="677C3CA0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8" w:type="dxa"/>
          </w:tcPr>
          <w:p w14:paraId="242EAE0D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0.26</w:t>
            </w:r>
          </w:p>
        </w:tc>
      </w:tr>
      <w:tr w:rsidR="005A1D36" w:rsidRPr="000F2B61" w14:paraId="68E9748D" w14:textId="77777777" w:rsidTr="005A1D36">
        <w:trPr>
          <w:trHeight w:val="568"/>
        </w:trPr>
        <w:tc>
          <w:tcPr>
            <w:tcW w:w="3680" w:type="dxa"/>
            <w:tcBorders>
              <w:bottom w:val="single" w:sz="4" w:space="0" w:color="auto"/>
            </w:tcBorders>
          </w:tcPr>
          <w:p w14:paraId="52884440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Calling rate</w:t>
            </w:r>
          </w:p>
        </w:tc>
        <w:tc>
          <w:tcPr>
            <w:tcW w:w="2703" w:type="dxa"/>
            <w:tcBorders>
              <w:bottom w:val="single" w:sz="4" w:space="0" w:color="auto"/>
            </w:tcBorders>
          </w:tcPr>
          <w:p w14:paraId="50AF398B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2.44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14:paraId="6D3F71B8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35FA9316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0.11</w:t>
            </w:r>
          </w:p>
        </w:tc>
      </w:tr>
    </w:tbl>
    <w:p w14:paraId="5F2942F3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CFA5C89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2B61">
        <w:rPr>
          <w:rFonts w:ascii="Times New Roman" w:hAnsi="Times New Roman" w:cs="Times New Roman"/>
          <w:sz w:val="24"/>
          <w:szCs w:val="24"/>
          <w:lang w:val="en-US"/>
        </w:rPr>
        <w:t>IPW model:</w:t>
      </w:r>
    </w:p>
    <w:tbl>
      <w:tblPr>
        <w:tblStyle w:val="TableGrid"/>
        <w:tblW w:w="9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5"/>
        <w:gridCol w:w="2221"/>
        <w:gridCol w:w="970"/>
        <w:gridCol w:w="1749"/>
        <w:gridCol w:w="1749"/>
      </w:tblGrid>
      <w:tr w:rsidR="005A1D36" w:rsidRPr="000F2B61" w14:paraId="633A37E2" w14:textId="77777777" w:rsidTr="005A1D36">
        <w:trPr>
          <w:trHeight w:val="550"/>
        </w:trPr>
        <w:tc>
          <w:tcPr>
            <w:tcW w:w="3025" w:type="dxa"/>
            <w:tcBorders>
              <w:bottom w:val="single" w:sz="4" w:space="0" w:color="auto"/>
            </w:tcBorders>
          </w:tcPr>
          <w:p w14:paraId="3BBCE211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Effect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58396809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Chi-squared</w:t>
            </w: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14:paraId="2D591483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749" w:type="dxa"/>
            <w:tcBorders>
              <w:bottom w:val="single" w:sz="4" w:space="0" w:color="auto"/>
            </w:tcBorders>
          </w:tcPr>
          <w:p w14:paraId="4D74A700" w14:textId="380BA3D1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749" w:type="dxa"/>
            <w:tcBorders>
              <w:bottom w:val="single" w:sz="4" w:space="0" w:color="auto"/>
            </w:tcBorders>
          </w:tcPr>
          <w:p w14:paraId="0F379ACC" w14:textId="492B3C3C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1D3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 xml:space="preserve"> </w:t>
            </w:r>
            <w:r w:rsidRPr="000F2B61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adj</w:t>
            </w:r>
          </w:p>
        </w:tc>
      </w:tr>
      <w:tr w:rsidR="005A1D36" w:rsidRPr="000F2B61" w14:paraId="7EED56A8" w14:textId="77777777" w:rsidTr="005A1D36">
        <w:trPr>
          <w:trHeight w:val="1093"/>
        </w:trPr>
        <w:tc>
          <w:tcPr>
            <w:tcW w:w="3025" w:type="dxa"/>
            <w:tcBorders>
              <w:top w:val="single" w:sz="4" w:space="0" w:color="auto"/>
              <w:bottom w:val="single" w:sz="4" w:space="0" w:color="auto"/>
            </w:tcBorders>
          </w:tcPr>
          <w:p w14:paraId="4B7EC6A5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Calling rate x Call length</w:t>
            </w:r>
          </w:p>
        </w:tc>
        <w:tc>
          <w:tcPr>
            <w:tcW w:w="2221" w:type="dxa"/>
            <w:tcBorders>
              <w:top w:val="single" w:sz="4" w:space="0" w:color="auto"/>
              <w:bottom w:val="single" w:sz="4" w:space="0" w:color="auto"/>
            </w:tcBorders>
          </w:tcPr>
          <w:p w14:paraId="59979735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5.24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14:paraId="2790C258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49" w:type="dxa"/>
            <w:tcBorders>
              <w:top w:val="single" w:sz="4" w:space="0" w:color="auto"/>
              <w:bottom w:val="single" w:sz="4" w:space="0" w:color="auto"/>
            </w:tcBorders>
          </w:tcPr>
          <w:p w14:paraId="777C67A2" w14:textId="77777777" w:rsidR="005A1D36" w:rsidRPr="000F2B61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</w:t>
            </w:r>
          </w:p>
        </w:tc>
        <w:tc>
          <w:tcPr>
            <w:tcW w:w="1749" w:type="dxa"/>
            <w:tcBorders>
              <w:top w:val="single" w:sz="4" w:space="0" w:color="auto"/>
              <w:bottom w:val="single" w:sz="4" w:space="0" w:color="auto"/>
            </w:tcBorders>
          </w:tcPr>
          <w:p w14:paraId="7AA09E7F" w14:textId="77777777" w:rsidR="005A1D36" w:rsidRPr="000F2B61" w:rsidDel="00BD5D52" w:rsidRDefault="005A1D36" w:rsidP="005A1D3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</w:tr>
    </w:tbl>
    <w:p w14:paraId="72227A37" w14:textId="77777777" w:rsidR="005A1D36" w:rsidRPr="000F2B61" w:rsidRDefault="005A1D36" w:rsidP="005A1D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3CBF7A4" w14:textId="77777777" w:rsidR="00075CEE" w:rsidRDefault="00075CEE"/>
    <w:sectPr w:rsidR="00075CEE" w:rsidSect="005A1D36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-Regular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Lato-Bold">
    <w:altName w:val="MS Minch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2B86A" w14:textId="77777777" w:rsidR="005A1D36" w:rsidRDefault="005A1D36">
    <w:pPr>
      <w:spacing w:after="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C2617" w14:textId="77777777" w:rsidR="005A1D36" w:rsidRDefault="005A1D36">
    <w:pPr>
      <w:spacing w:after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D36"/>
    <w:rsid w:val="00075CEE"/>
    <w:rsid w:val="00135DAE"/>
    <w:rsid w:val="0015042F"/>
    <w:rsid w:val="004A5CCE"/>
    <w:rsid w:val="005A1D36"/>
    <w:rsid w:val="005E2479"/>
    <w:rsid w:val="00794410"/>
    <w:rsid w:val="008F1C43"/>
    <w:rsid w:val="008F1EDA"/>
    <w:rsid w:val="009F6B6E"/>
    <w:rsid w:val="00B54694"/>
    <w:rsid w:val="00CA01D1"/>
    <w:rsid w:val="00CD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05552"/>
  <w15:chartTrackingRefBased/>
  <w15:docId w15:val="{A759BE33-F0F6-424A-8D51-3A50134EF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D36"/>
    <w:pPr>
      <w:spacing w:line="259" w:lineRule="auto"/>
    </w:pPr>
    <w:rPr>
      <w:kern w:val="0"/>
      <w:sz w:val="22"/>
      <w:szCs w:val="22"/>
      <w:lang w:val="es-A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D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1D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D3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1D3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1D3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D3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D3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D3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D3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D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1D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D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1D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D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D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D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D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D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1D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A1D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D3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A1D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1D3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A1D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1D36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A1D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D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D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1D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A1D36"/>
    <w:pPr>
      <w:spacing w:after="0" w:line="240" w:lineRule="auto"/>
    </w:pPr>
    <w:rPr>
      <w:kern w:val="0"/>
      <w:sz w:val="22"/>
      <w:szCs w:val="22"/>
      <w:lang w:val="es-A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A1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orcid.org/0000-0002-4976-9350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gjf.sma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Mentesana</dc:creator>
  <cp:keywords/>
  <dc:description/>
  <cp:lastModifiedBy>Lucia Mentesana</cp:lastModifiedBy>
  <cp:revision>7</cp:revision>
  <dcterms:created xsi:type="dcterms:W3CDTF">2026-09-07T13:41:00Z</dcterms:created>
  <dcterms:modified xsi:type="dcterms:W3CDTF">2026-09-07T15:40:00Z</dcterms:modified>
</cp:coreProperties>
</file>